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6D" w:rsidRPr="006F1C99" w:rsidRDefault="00EE266D" w:rsidP="00791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C9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EE266D" w:rsidRPr="006F1C99" w:rsidRDefault="00EE266D" w:rsidP="007916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1C99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EE266D" w:rsidRPr="006F1C99" w:rsidRDefault="00EE266D" w:rsidP="0079160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F1C99">
        <w:rPr>
          <w:rFonts w:ascii="Times New Roman" w:hAnsi="Times New Roman"/>
          <w:sz w:val="32"/>
          <w:szCs w:val="32"/>
        </w:rPr>
        <w:t>ЧЕТВЁРТОГО СОЗЫВА</w:t>
      </w:r>
    </w:p>
    <w:p w:rsidR="00EE266D" w:rsidRPr="006F1C99" w:rsidRDefault="00EE266D" w:rsidP="00791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66D" w:rsidRPr="006F1C99" w:rsidRDefault="00EE266D" w:rsidP="007916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F1C99">
        <w:rPr>
          <w:rFonts w:ascii="Times New Roman" w:hAnsi="Times New Roman"/>
          <w:b/>
          <w:sz w:val="36"/>
          <w:szCs w:val="36"/>
        </w:rPr>
        <w:t>РЕШЕНИЕ</w:t>
      </w:r>
    </w:p>
    <w:p w:rsidR="00EE266D" w:rsidRPr="006F1C99" w:rsidRDefault="00EE266D" w:rsidP="0079160F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rPr>
          <w:rStyle w:val="a4"/>
          <w:color w:val="000000"/>
        </w:rPr>
      </w:pPr>
      <w:r w:rsidRPr="006F1C99">
        <w:rPr>
          <w:rStyle w:val="a4"/>
          <w:color w:val="000000"/>
        </w:rPr>
        <w:t xml:space="preserve">                        </w:t>
      </w:r>
    </w:p>
    <w:p w:rsidR="00EE266D" w:rsidRPr="006F1C99" w:rsidRDefault="00EE266D" w:rsidP="0079160F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Style w:val="a4"/>
          <w:color w:val="000000"/>
          <w:sz w:val="28"/>
          <w:szCs w:val="28"/>
        </w:rPr>
      </w:pPr>
      <w:r w:rsidRPr="006F1C99">
        <w:rPr>
          <w:rStyle w:val="a4"/>
          <w:color w:val="000000"/>
          <w:sz w:val="28"/>
          <w:szCs w:val="28"/>
        </w:rPr>
        <w:t>«</w:t>
      </w:r>
      <w:r>
        <w:rPr>
          <w:rStyle w:val="a4"/>
          <w:color w:val="000000"/>
          <w:sz w:val="28"/>
          <w:szCs w:val="28"/>
        </w:rPr>
        <w:t>21</w:t>
      </w:r>
      <w:r w:rsidRPr="006F1C99">
        <w:rPr>
          <w:rStyle w:val="a4"/>
          <w:color w:val="000000"/>
          <w:sz w:val="28"/>
          <w:szCs w:val="28"/>
        </w:rPr>
        <w:t>»</w:t>
      </w:r>
      <w:r>
        <w:rPr>
          <w:rStyle w:val="a4"/>
          <w:color w:val="000000"/>
          <w:sz w:val="28"/>
          <w:szCs w:val="28"/>
        </w:rPr>
        <w:t xml:space="preserve"> декабря </w:t>
      </w:r>
      <w:r w:rsidRPr="006F1C99">
        <w:rPr>
          <w:rStyle w:val="a4"/>
          <w:color w:val="000000"/>
          <w:sz w:val="28"/>
          <w:szCs w:val="28"/>
        </w:rPr>
        <w:t>2012г.</w:t>
      </w:r>
      <w:r w:rsidRPr="006F1C99">
        <w:rPr>
          <w:color w:val="000000"/>
          <w:sz w:val="28"/>
          <w:szCs w:val="28"/>
        </w:rPr>
        <w:tab/>
      </w:r>
      <w:r w:rsidRPr="006F1C99">
        <w:rPr>
          <w:rStyle w:val="a4"/>
          <w:color w:val="000000"/>
          <w:sz w:val="28"/>
          <w:szCs w:val="28"/>
        </w:rPr>
        <w:t xml:space="preserve">№ </w:t>
      </w:r>
      <w:r w:rsidR="00392188">
        <w:rPr>
          <w:rStyle w:val="a4"/>
          <w:color w:val="000000"/>
          <w:sz w:val="28"/>
          <w:szCs w:val="28"/>
        </w:rPr>
        <w:t>38-330</w:t>
      </w:r>
    </w:p>
    <w:p w:rsidR="00EE266D" w:rsidRDefault="00EE266D" w:rsidP="0079160F">
      <w:pPr>
        <w:pStyle w:val="a3"/>
        <w:jc w:val="both"/>
        <w:rPr>
          <w:rStyle w:val="a4"/>
          <w:color w:val="000000"/>
          <w:sz w:val="28"/>
          <w:szCs w:val="28"/>
        </w:rPr>
      </w:pPr>
    </w:p>
    <w:p w:rsidR="00EE266D" w:rsidRDefault="00EE266D" w:rsidP="0079160F">
      <w:pPr>
        <w:pStyle w:val="a3"/>
        <w:jc w:val="both"/>
        <w:rPr>
          <w:rStyle w:val="a4"/>
          <w:color w:val="000000"/>
          <w:sz w:val="28"/>
          <w:szCs w:val="28"/>
        </w:rPr>
      </w:pPr>
      <w:r w:rsidRPr="0025508C">
        <w:rPr>
          <w:rStyle w:val="a4"/>
          <w:color w:val="000000"/>
          <w:sz w:val="28"/>
          <w:szCs w:val="28"/>
        </w:rPr>
        <w:t xml:space="preserve">О </w:t>
      </w:r>
      <w:r>
        <w:rPr>
          <w:rStyle w:val="a4"/>
          <w:color w:val="000000"/>
          <w:sz w:val="28"/>
          <w:szCs w:val="28"/>
        </w:rPr>
        <w:t>согласовании перечня имущества,</w:t>
      </w:r>
    </w:p>
    <w:p w:rsidR="00EE266D" w:rsidRDefault="00EE266D" w:rsidP="0079160F">
      <w:pPr>
        <w:pStyle w:val="a3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подлежащего разграничению между</w:t>
      </w:r>
    </w:p>
    <w:p w:rsidR="00EE266D" w:rsidRDefault="00EE266D" w:rsidP="0079160F">
      <w:pPr>
        <w:pStyle w:val="a3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муниципальным образованием Саянский район </w:t>
      </w:r>
    </w:p>
    <w:p w:rsidR="00EE266D" w:rsidRDefault="00EE266D" w:rsidP="0079160F">
      <w:pPr>
        <w:pStyle w:val="a3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и Орьевским сельсоветом</w:t>
      </w:r>
    </w:p>
    <w:p w:rsidR="00EE266D" w:rsidRPr="0025508C" w:rsidRDefault="00EE266D" w:rsidP="0079160F">
      <w:pPr>
        <w:pStyle w:val="a3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</w:p>
    <w:p w:rsidR="00EE266D" w:rsidRPr="000E72EB" w:rsidRDefault="00EE266D" w:rsidP="0079160F">
      <w:pPr>
        <w:pStyle w:val="a3"/>
        <w:ind w:firstLine="708"/>
        <w:jc w:val="both"/>
        <w:rPr>
          <w:sz w:val="28"/>
          <w:szCs w:val="28"/>
        </w:rPr>
      </w:pPr>
      <w:r w:rsidRPr="0025508C">
        <w:rPr>
          <w:rStyle w:val="a4"/>
          <w:color w:val="000000"/>
          <w:sz w:val="28"/>
          <w:szCs w:val="28"/>
        </w:rPr>
        <w:t>На основании пункта 6 статьи 14 Федерального закона от</w:t>
      </w:r>
      <w:r>
        <w:rPr>
          <w:rStyle w:val="a4"/>
          <w:color w:val="000000"/>
          <w:sz w:val="28"/>
          <w:szCs w:val="28"/>
        </w:rPr>
        <w:t xml:space="preserve"> </w:t>
      </w:r>
      <w:r w:rsidRPr="0025508C">
        <w:rPr>
          <w:rStyle w:val="a4"/>
          <w:color w:val="000000"/>
          <w:sz w:val="28"/>
          <w:szCs w:val="28"/>
        </w:rPr>
        <w:t>06.10.2003</w:t>
      </w:r>
      <w:r>
        <w:rPr>
          <w:rStyle w:val="a4"/>
          <w:color w:val="000000"/>
          <w:sz w:val="28"/>
          <w:szCs w:val="28"/>
        </w:rPr>
        <w:t>г.</w:t>
      </w:r>
      <w:r w:rsidRPr="0025508C">
        <w:rPr>
          <w:rStyle w:val="a4"/>
          <w:color w:val="000000"/>
          <w:sz w:val="28"/>
          <w:szCs w:val="28"/>
        </w:rPr>
        <w:t xml:space="preserve">             № 131-ФЗ «Об общих принципах организации местного самоуправления                   в Российской Федерации», </w:t>
      </w:r>
      <w:r>
        <w:rPr>
          <w:rStyle w:val="a4"/>
          <w:color w:val="000000"/>
          <w:sz w:val="28"/>
          <w:szCs w:val="28"/>
        </w:rPr>
        <w:t xml:space="preserve">Закона Красноярского края от 26.05.2009 г.          № 8-3290 «О порядке разграничения имущества между муниципальными образованиями края», </w:t>
      </w:r>
      <w:r w:rsidRPr="0025508C">
        <w:rPr>
          <w:rStyle w:val="a4"/>
          <w:color w:val="000000"/>
          <w:sz w:val="28"/>
          <w:szCs w:val="28"/>
        </w:rPr>
        <w:t xml:space="preserve">в соответствии с решением Саянского районного Совета депутатов от </w:t>
      </w:r>
      <w:r>
        <w:rPr>
          <w:rStyle w:val="a4"/>
          <w:color w:val="000000"/>
          <w:sz w:val="28"/>
          <w:szCs w:val="28"/>
        </w:rPr>
        <w:t>05</w:t>
      </w:r>
      <w:r w:rsidRPr="0025508C">
        <w:rPr>
          <w:rStyle w:val="a4"/>
          <w:color w:val="000000"/>
          <w:sz w:val="28"/>
          <w:szCs w:val="28"/>
        </w:rPr>
        <w:t>.0</w:t>
      </w:r>
      <w:r>
        <w:rPr>
          <w:rStyle w:val="a4"/>
          <w:color w:val="000000"/>
          <w:sz w:val="28"/>
          <w:szCs w:val="28"/>
        </w:rPr>
        <w:t>6</w:t>
      </w:r>
      <w:r w:rsidRPr="0025508C">
        <w:rPr>
          <w:rStyle w:val="a4"/>
          <w:color w:val="000000"/>
          <w:sz w:val="28"/>
          <w:szCs w:val="28"/>
        </w:rPr>
        <w:t>.20</w:t>
      </w:r>
      <w:r>
        <w:rPr>
          <w:rStyle w:val="a4"/>
          <w:color w:val="000000"/>
          <w:sz w:val="28"/>
          <w:szCs w:val="28"/>
        </w:rPr>
        <w:t>12</w:t>
      </w:r>
      <w:r w:rsidRPr="0025508C">
        <w:rPr>
          <w:rStyle w:val="a4"/>
          <w:color w:val="000000"/>
          <w:sz w:val="28"/>
          <w:szCs w:val="28"/>
        </w:rPr>
        <w:t xml:space="preserve">г. № </w:t>
      </w:r>
      <w:r>
        <w:rPr>
          <w:rStyle w:val="a4"/>
          <w:color w:val="000000"/>
          <w:sz w:val="28"/>
          <w:szCs w:val="28"/>
        </w:rPr>
        <w:t>32</w:t>
      </w:r>
      <w:r w:rsidRPr="0025508C">
        <w:rPr>
          <w:rStyle w:val="a4"/>
          <w:color w:val="000000"/>
          <w:sz w:val="28"/>
          <w:szCs w:val="28"/>
        </w:rPr>
        <w:t>-</w:t>
      </w:r>
      <w:r>
        <w:rPr>
          <w:rStyle w:val="a4"/>
          <w:color w:val="000000"/>
          <w:sz w:val="28"/>
          <w:szCs w:val="28"/>
        </w:rPr>
        <w:t>259</w:t>
      </w:r>
      <w:r w:rsidRPr="0025508C">
        <w:rPr>
          <w:rStyle w:val="a4"/>
          <w:color w:val="000000"/>
          <w:sz w:val="28"/>
          <w:szCs w:val="28"/>
        </w:rPr>
        <w:t xml:space="preserve"> «Об утверждении Положения </w:t>
      </w:r>
      <w:r>
        <w:rPr>
          <w:rStyle w:val="a4"/>
          <w:color w:val="000000"/>
          <w:sz w:val="28"/>
          <w:szCs w:val="28"/>
        </w:rPr>
        <w:t>«О</w:t>
      </w:r>
      <w:r w:rsidRPr="0025508C">
        <w:rPr>
          <w:rStyle w:val="a4"/>
          <w:color w:val="000000"/>
          <w:sz w:val="28"/>
          <w:szCs w:val="28"/>
        </w:rPr>
        <w:t xml:space="preserve"> порядке управления</w:t>
      </w:r>
      <w:r>
        <w:rPr>
          <w:rStyle w:val="a4"/>
          <w:color w:val="000000"/>
          <w:sz w:val="28"/>
          <w:szCs w:val="28"/>
        </w:rPr>
        <w:t xml:space="preserve"> и распоряжения имуществом, находящимся в</w:t>
      </w:r>
      <w:r w:rsidRPr="0025508C">
        <w:rPr>
          <w:rStyle w:val="a4"/>
          <w:color w:val="000000"/>
          <w:sz w:val="28"/>
          <w:szCs w:val="28"/>
        </w:rPr>
        <w:t xml:space="preserve"> муниципальной собственност</w:t>
      </w:r>
      <w:r>
        <w:rPr>
          <w:rStyle w:val="a4"/>
          <w:color w:val="000000"/>
          <w:sz w:val="28"/>
          <w:szCs w:val="28"/>
        </w:rPr>
        <w:t>и</w:t>
      </w:r>
      <w:r w:rsidRPr="0025508C">
        <w:rPr>
          <w:rStyle w:val="a4"/>
          <w:color w:val="000000"/>
          <w:sz w:val="28"/>
          <w:szCs w:val="28"/>
        </w:rPr>
        <w:t xml:space="preserve"> Саянского района», </w:t>
      </w:r>
      <w:r w:rsidRPr="000E72EB">
        <w:rPr>
          <w:rStyle w:val="a4"/>
          <w:color w:val="000000"/>
          <w:sz w:val="28"/>
          <w:szCs w:val="28"/>
        </w:rPr>
        <w:t>руководствуясь статьями 34, 44 Устава Саянского района, Саянский районный Совет депутатов РЕШИЛ:</w:t>
      </w:r>
    </w:p>
    <w:p w:rsidR="00EE266D" w:rsidRPr="000E72EB" w:rsidRDefault="00EE266D" w:rsidP="000E72EB">
      <w:pPr>
        <w:pStyle w:val="a6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72EB">
        <w:rPr>
          <w:sz w:val="28"/>
          <w:szCs w:val="28"/>
        </w:rPr>
        <w:t xml:space="preserve">Утвердить перечень имущества, предлагаемого к безвозмездной передаче </w:t>
      </w:r>
      <w:r>
        <w:rPr>
          <w:sz w:val="28"/>
          <w:szCs w:val="28"/>
        </w:rPr>
        <w:t>из муниципальной собственности</w:t>
      </w:r>
      <w:r w:rsidRPr="000E72EB">
        <w:rPr>
          <w:sz w:val="28"/>
          <w:szCs w:val="28"/>
        </w:rPr>
        <w:t xml:space="preserve"> Саянского района</w:t>
      </w:r>
      <w:r>
        <w:rPr>
          <w:sz w:val="28"/>
          <w:szCs w:val="28"/>
        </w:rPr>
        <w:t xml:space="preserve"> в собственность Орьевского сельсовета (Приложение</w:t>
      </w:r>
      <w:r w:rsidRPr="000E72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E72EB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0E72EB">
        <w:rPr>
          <w:sz w:val="28"/>
          <w:szCs w:val="28"/>
        </w:rPr>
        <w:t>.</w:t>
      </w:r>
    </w:p>
    <w:p w:rsidR="00EE266D" w:rsidRPr="000E72EB" w:rsidRDefault="00EE266D" w:rsidP="000E72EB">
      <w:pPr>
        <w:pStyle w:val="a6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72EB">
        <w:rPr>
          <w:sz w:val="28"/>
          <w:szCs w:val="28"/>
        </w:rPr>
        <w:t xml:space="preserve">Согласовать безвозмездную передачу </w:t>
      </w:r>
      <w:r>
        <w:rPr>
          <w:sz w:val="28"/>
          <w:szCs w:val="28"/>
        </w:rPr>
        <w:t xml:space="preserve">жилищного фонда </w:t>
      </w:r>
      <w:r w:rsidRPr="000E72EB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>Орьевского сельсовета</w:t>
      </w:r>
      <w:r w:rsidRPr="000E72EB">
        <w:rPr>
          <w:sz w:val="28"/>
          <w:szCs w:val="28"/>
        </w:rPr>
        <w:t>.</w:t>
      </w:r>
    </w:p>
    <w:p w:rsidR="00EE266D" w:rsidRPr="000E72EB" w:rsidRDefault="00EE266D" w:rsidP="0079160F">
      <w:pPr>
        <w:pStyle w:val="a6"/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72EB">
        <w:rPr>
          <w:sz w:val="28"/>
          <w:szCs w:val="28"/>
        </w:rPr>
        <w:t>Контроль за исполнением настоящего решения возложить                   на постоянную комиссию районного Совета депутатов по экономической политике, бюджету, финансам и собственности (Шиндякин Д.С.).</w:t>
      </w:r>
    </w:p>
    <w:p w:rsidR="00EE266D" w:rsidRPr="000E72EB" w:rsidRDefault="00EE266D" w:rsidP="0079160F">
      <w:pPr>
        <w:pStyle w:val="a6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72EB">
        <w:rPr>
          <w:sz w:val="28"/>
          <w:szCs w:val="28"/>
        </w:rPr>
        <w:t>Настоящее Решение вступает в силу со дня его подписания                    и подлежит официальному опубликованию в районной газете «Присаянье».</w:t>
      </w:r>
    </w:p>
    <w:p w:rsidR="00EE266D" w:rsidRPr="000E72EB" w:rsidRDefault="00EE266D" w:rsidP="0079160F">
      <w:pPr>
        <w:pStyle w:val="a6"/>
        <w:overflowPunct/>
        <w:autoSpaceDE/>
        <w:autoSpaceDN/>
        <w:adjustRightInd/>
        <w:ind w:left="0"/>
        <w:rPr>
          <w:sz w:val="28"/>
          <w:szCs w:val="28"/>
        </w:rPr>
      </w:pPr>
    </w:p>
    <w:p w:rsidR="00EE266D" w:rsidRDefault="00EE266D" w:rsidP="0079160F">
      <w:pPr>
        <w:pStyle w:val="a6"/>
        <w:overflowPunct/>
        <w:autoSpaceDE/>
        <w:autoSpaceDN/>
        <w:adjustRightInd/>
        <w:ind w:left="0"/>
        <w:rPr>
          <w:sz w:val="28"/>
          <w:szCs w:val="28"/>
        </w:rPr>
      </w:pPr>
    </w:p>
    <w:p w:rsidR="00EE266D" w:rsidRDefault="00EE266D" w:rsidP="0079160F">
      <w:pPr>
        <w:pStyle w:val="a6"/>
        <w:overflowPunct/>
        <w:autoSpaceDE/>
        <w:autoSpaceDN/>
        <w:adjustRightInd/>
        <w:ind w:left="0"/>
        <w:rPr>
          <w:sz w:val="28"/>
          <w:szCs w:val="28"/>
        </w:rPr>
      </w:pPr>
    </w:p>
    <w:p w:rsidR="00EE266D" w:rsidRPr="0025508C" w:rsidRDefault="00EE266D" w:rsidP="0079160F">
      <w:pPr>
        <w:pStyle w:val="a6"/>
        <w:overflowPunct/>
        <w:autoSpaceDE/>
        <w:autoSpaceDN/>
        <w:adjustRightInd/>
        <w:ind w:left="0"/>
        <w:rPr>
          <w:sz w:val="28"/>
          <w:szCs w:val="28"/>
        </w:rPr>
      </w:pPr>
    </w:p>
    <w:p w:rsidR="00EE266D" w:rsidRPr="0025508C" w:rsidRDefault="00EE266D" w:rsidP="007916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08C"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EE266D" w:rsidRPr="0025508C" w:rsidRDefault="00EE266D" w:rsidP="007916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08C">
        <w:rPr>
          <w:rFonts w:ascii="Times New Roman" w:hAnsi="Times New Roman"/>
          <w:sz w:val="28"/>
          <w:szCs w:val="28"/>
        </w:rPr>
        <w:t xml:space="preserve">Саянского районного Совета депутатов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08C">
        <w:rPr>
          <w:rFonts w:ascii="Times New Roman" w:hAnsi="Times New Roman"/>
          <w:sz w:val="28"/>
          <w:szCs w:val="28"/>
        </w:rPr>
        <w:t>А.И. Антонов</w:t>
      </w:r>
    </w:p>
    <w:p w:rsidR="00EE266D" w:rsidRDefault="00EE266D" w:rsidP="0079160F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266D" w:rsidRPr="006F1C99" w:rsidRDefault="00EE266D" w:rsidP="0079160F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E266D" w:rsidRPr="006F1C99" w:rsidRDefault="00EE266D" w:rsidP="0079160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E266D" w:rsidRDefault="00EE266D" w:rsidP="007916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E266D" w:rsidRDefault="00EE266D" w:rsidP="00791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66D" w:rsidRPr="006F1C99" w:rsidRDefault="00EE266D" w:rsidP="007916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6F1C99">
        <w:rPr>
          <w:rFonts w:ascii="Times New Roman" w:hAnsi="Times New Roman"/>
          <w:sz w:val="28"/>
          <w:szCs w:val="28"/>
        </w:rPr>
        <w:t>Приложение № 1</w:t>
      </w:r>
    </w:p>
    <w:p w:rsidR="00EE266D" w:rsidRPr="006F1C99" w:rsidRDefault="00EE266D" w:rsidP="007916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1C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решению</w:t>
      </w:r>
      <w:r>
        <w:rPr>
          <w:rFonts w:ascii="Times New Roman" w:hAnsi="Times New Roman"/>
          <w:sz w:val="28"/>
          <w:szCs w:val="28"/>
        </w:rPr>
        <w:t xml:space="preserve"> Саянского</w:t>
      </w:r>
      <w:r w:rsidRPr="006F1C99">
        <w:rPr>
          <w:rFonts w:ascii="Times New Roman" w:hAnsi="Times New Roman"/>
          <w:sz w:val="28"/>
          <w:szCs w:val="28"/>
        </w:rPr>
        <w:t xml:space="preserve">  районного </w:t>
      </w:r>
    </w:p>
    <w:p w:rsidR="00EE266D" w:rsidRDefault="00EE266D" w:rsidP="00734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1C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Совета депутатов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E266D" w:rsidRPr="006F1C99" w:rsidRDefault="00EE266D" w:rsidP="00734A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</w:t>
      </w:r>
      <w:r w:rsidRPr="006F1C99">
        <w:rPr>
          <w:rFonts w:ascii="Times New Roman" w:hAnsi="Times New Roman"/>
          <w:sz w:val="28"/>
          <w:szCs w:val="28"/>
        </w:rPr>
        <w:t xml:space="preserve">т  </w:t>
      </w:r>
      <w:r w:rsidR="00392188">
        <w:rPr>
          <w:rFonts w:ascii="Times New Roman" w:hAnsi="Times New Roman"/>
          <w:sz w:val="28"/>
          <w:szCs w:val="28"/>
        </w:rPr>
        <w:t xml:space="preserve">21 декабря </w:t>
      </w:r>
      <w:r w:rsidRPr="006F1C99">
        <w:rPr>
          <w:rFonts w:ascii="Times New Roman" w:hAnsi="Times New Roman"/>
          <w:sz w:val="28"/>
          <w:szCs w:val="28"/>
        </w:rPr>
        <w:t xml:space="preserve">2012 г. № </w:t>
      </w:r>
      <w:r w:rsidR="00392188">
        <w:rPr>
          <w:rFonts w:ascii="Times New Roman" w:hAnsi="Times New Roman"/>
          <w:sz w:val="28"/>
          <w:szCs w:val="28"/>
        </w:rPr>
        <w:t>38-330</w:t>
      </w:r>
    </w:p>
    <w:p w:rsidR="00EE266D" w:rsidRDefault="00EE266D" w:rsidP="00052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66D" w:rsidRDefault="00EE266D" w:rsidP="00052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66D" w:rsidRPr="000523E5" w:rsidRDefault="00EE266D" w:rsidP="00052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3E5">
        <w:rPr>
          <w:rFonts w:ascii="Times New Roman" w:hAnsi="Times New Roman"/>
          <w:sz w:val="28"/>
          <w:szCs w:val="28"/>
        </w:rPr>
        <w:t>ПЕРЕЧЕНЬ</w:t>
      </w:r>
    </w:p>
    <w:p w:rsidR="00EE266D" w:rsidRPr="000523E5" w:rsidRDefault="00EE266D" w:rsidP="00052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3E5">
        <w:rPr>
          <w:rFonts w:ascii="Times New Roman" w:hAnsi="Times New Roman"/>
          <w:sz w:val="28"/>
          <w:szCs w:val="28"/>
        </w:rPr>
        <w:t>имущества, подлежащего передаче в муниципальную собственность</w:t>
      </w:r>
    </w:p>
    <w:p w:rsidR="00EE266D" w:rsidRPr="000523E5" w:rsidRDefault="00EE266D" w:rsidP="00052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3E5">
        <w:rPr>
          <w:rFonts w:ascii="Times New Roman" w:hAnsi="Times New Roman"/>
          <w:sz w:val="28"/>
          <w:szCs w:val="28"/>
        </w:rPr>
        <w:t>Орьевского сельсовета</w:t>
      </w:r>
    </w:p>
    <w:p w:rsidR="00EE266D" w:rsidRPr="000523E5" w:rsidRDefault="00EE266D" w:rsidP="00052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ayout w:type="fixed"/>
        <w:tblLook w:val="01E0"/>
      </w:tblPr>
      <w:tblGrid>
        <w:gridCol w:w="633"/>
        <w:gridCol w:w="1275"/>
        <w:gridCol w:w="1560"/>
        <w:gridCol w:w="1417"/>
        <w:gridCol w:w="1276"/>
        <w:gridCol w:w="1843"/>
        <w:gridCol w:w="1099"/>
      </w:tblGrid>
      <w:tr w:rsidR="00EE266D" w:rsidRPr="00AD0C05" w:rsidTr="00854C30">
        <w:trPr>
          <w:trHeight w:val="371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Полное наименование предприятия, учреждении. 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Юридический адрес предприятия учреждения адрес местонахождения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EF0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Балансовая стоимость имущества по состоянию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Назначение ( специализация) имущества.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Индивидуализирующие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имущества ( инвентарный номер,кадастровый номер,площадь протяженность,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идентификационный номер)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Основание возникновения права муниципальной собственности</w:t>
            </w: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266D" w:rsidRPr="00AD0C05" w:rsidTr="00FC1AFA">
        <w:tc>
          <w:tcPr>
            <w:tcW w:w="9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C05">
              <w:rPr>
                <w:rFonts w:ascii="Times New Roman" w:hAnsi="Times New Roman"/>
                <w:b/>
                <w:sz w:val="24"/>
                <w:szCs w:val="24"/>
              </w:rPr>
              <w:t>п. Орье</w:t>
            </w:r>
          </w:p>
          <w:p w:rsidR="00EE266D" w:rsidRPr="00AD0C05" w:rsidRDefault="00EE266D" w:rsidP="000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b/>
                <w:sz w:val="24"/>
                <w:szCs w:val="24"/>
              </w:rPr>
              <w:t>ул. Набережная</w:t>
            </w: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40.788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40.788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4кв.2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1158.7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7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1182.4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7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1182.4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8кв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2042.9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9кв.2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10кв.2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1182.4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11кв.1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2686.4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12кв.1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2042.9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12кв.2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2042.9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14кв.1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2042.9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14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2042.9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15кв.2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16кв.1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16кв.2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17кв.1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20кв.1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20кв.2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22кв.1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22кв.2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24кв.1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 ул.Набережная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24кв.2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0523E5">
        <w:trPr>
          <w:trHeight w:val="629"/>
        </w:trPr>
        <w:tc>
          <w:tcPr>
            <w:tcW w:w="9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C05">
              <w:rPr>
                <w:rFonts w:ascii="Times New Roman" w:hAnsi="Times New Roman"/>
                <w:b/>
                <w:sz w:val="24"/>
                <w:szCs w:val="24"/>
              </w:rPr>
              <w:t>п. Орье</w:t>
            </w:r>
          </w:p>
          <w:p w:rsidR="00EE266D" w:rsidRPr="00AD0C05" w:rsidRDefault="00EE266D" w:rsidP="000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b/>
                <w:sz w:val="24"/>
                <w:szCs w:val="24"/>
              </w:rPr>
              <w:t>ул. Школьная</w:t>
            </w: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ул.Школьная дом 3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ул.Школьная д.11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ул.Школьная д.11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ул.Школьная д.13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ул.Школьная д.15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0523E5">
        <w:trPr>
          <w:trHeight w:val="485"/>
        </w:trPr>
        <w:tc>
          <w:tcPr>
            <w:tcW w:w="9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C05">
              <w:rPr>
                <w:rFonts w:ascii="Times New Roman" w:hAnsi="Times New Roman"/>
                <w:b/>
                <w:sz w:val="24"/>
                <w:szCs w:val="24"/>
              </w:rPr>
              <w:t>п. Орье</w:t>
            </w:r>
          </w:p>
          <w:p w:rsidR="00EE266D" w:rsidRPr="00AD0C05" w:rsidRDefault="00EE266D" w:rsidP="0005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b/>
                <w:sz w:val="24"/>
                <w:szCs w:val="24"/>
              </w:rPr>
              <w:t>ул. Центральная</w:t>
            </w: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ул.Центральная дом 6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46.9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ул.Центральная дом 8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8578.7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ул.Центральная дом 8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17157.3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ул.Центральная дом 9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Отсут.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ул.Центральная дом 9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Отсут.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ул.Центральная дом 10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2688.5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ул.Центральная дом 11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13877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ул.Центральная дом 12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ул.Центральная дом 14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ул.Центральная дом 14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ул.Центральная дом 16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ул.Центральная дом 16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ул.Центральная дом 24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86891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615333">
        <w:trPr>
          <w:trHeight w:val="581"/>
        </w:trPr>
        <w:tc>
          <w:tcPr>
            <w:tcW w:w="9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6D" w:rsidRPr="00AD0C05" w:rsidRDefault="00EE266D" w:rsidP="00615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C05">
              <w:rPr>
                <w:rFonts w:ascii="Times New Roman" w:hAnsi="Times New Roman"/>
                <w:b/>
                <w:sz w:val="24"/>
                <w:szCs w:val="24"/>
              </w:rPr>
              <w:t>п. Орье</w:t>
            </w:r>
          </w:p>
          <w:p w:rsidR="00EE266D" w:rsidRPr="00AD0C05" w:rsidRDefault="00EE266D" w:rsidP="0061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b/>
                <w:sz w:val="24"/>
                <w:szCs w:val="24"/>
              </w:rPr>
              <w:t>ул. Таёжная</w:t>
            </w: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ул.Таёжная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906.5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ул.Таёжная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906.5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ул.Таёжная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4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2189.5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ул.Таёжная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 4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2189.5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ул.Таёжная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lastRenderedPageBreak/>
              <w:t>дом  6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lastRenderedPageBreak/>
              <w:t>Отсут.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ул.Таёжная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Отсут.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ул.Таёжная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 10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Отсут.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ул.Таёжная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 15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ул.Таёжная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 17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ул.Таёжная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 18 кв1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1724.5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ул.Таёжная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 18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1724.5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615333">
        <w:trPr>
          <w:trHeight w:val="627"/>
        </w:trPr>
        <w:tc>
          <w:tcPr>
            <w:tcW w:w="9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6D" w:rsidRPr="00AD0C05" w:rsidRDefault="00EE266D" w:rsidP="00615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C05">
              <w:rPr>
                <w:rFonts w:ascii="Times New Roman" w:hAnsi="Times New Roman"/>
                <w:b/>
                <w:sz w:val="24"/>
                <w:szCs w:val="24"/>
              </w:rPr>
              <w:t>п. Орье</w:t>
            </w:r>
          </w:p>
          <w:p w:rsidR="00EE266D" w:rsidRPr="00AD0C05" w:rsidRDefault="00EE266D" w:rsidP="0061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b/>
                <w:sz w:val="24"/>
                <w:szCs w:val="24"/>
              </w:rPr>
              <w:t>ул. Новая</w:t>
            </w: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дом1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12556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6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8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8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10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13905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10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13905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11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1390.5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11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1390.5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12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13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1377.5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14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1377.5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15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1351.5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15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1351.5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16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1318.5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17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18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19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3133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20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20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21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23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410.5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24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12751.5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24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12751.5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25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25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26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2607.5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26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2607.5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27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2607.5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27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2607.5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29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13796.5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30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14198.5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30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14198.5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33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14204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35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14204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35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14204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п.Орье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ул.Новая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38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14163.5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FC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6D" w:rsidRPr="00AD0C05" w:rsidTr="00615333">
        <w:trPr>
          <w:trHeight w:val="539"/>
        </w:trPr>
        <w:tc>
          <w:tcPr>
            <w:tcW w:w="9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66D" w:rsidRPr="00AD0C05" w:rsidRDefault="00EE266D" w:rsidP="00615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C05">
              <w:rPr>
                <w:rFonts w:ascii="Times New Roman" w:hAnsi="Times New Roman"/>
                <w:b/>
                <w:sz w:val="24"/>
                <w:szCs w:val="24"/>
              </w:rPr>
              <w:t>п. Кан-Оклер</w:t>
            </w:r>
          </w:p>
          <w:p w:rsidR="00EE266D" w:rsidRPr="00AD0C05" w:rsidRDefault="00EE266D" w:rsidP="0061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b/>
                <w:sz w:val="24"/>
                <w:szCs w:val="24"/>
              </w:rPr>
              <w:t>ул. Лесная</w:t>
            </w:r>
          </w:p>
        </w:tc>
      </w:tr>
      <w:tr w:rsidR="00EE266D" w:rsidRPr="00AD0C05" w:rsidTr="00854C3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П.Кан-Оклер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 xml:space="preserve">Ул.Лесная </w:t>
            </w:r>
          </w:p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Дом 16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127808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C0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6D" w:rsidRPr="00AD0C05" w:rsidRDefault="00EE266D" w:rsidP="0005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66D" w:rsidRDefault="00EE266D" w:rsidP="00052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66D" w:rsidRDefault="00EE266D" w:rsidP="00052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66D" w:rsidRDefault="00EE266D" w:rsidP="00052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66D" w:rsidRDefault="00EE266D" w:rsidP="00052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66D" w:rsidRDefault="00EE266D" w:rsidP="00052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66D" w:rsidRDefault="00EE266D" w:rsidP="00052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66D" w:rsidRDefault="00EE266D" w:rsidP="00052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66D" w:rsidRDefault="00EE266D" w:rsidP="00052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66D" w:rsidRDefault="00EE266D" w:rsidP="00052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66D" w:rsidRDefault="00EE266D" w:rsidP="00052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66D" w:rsidRDefault="00EE266D" w:rsidP="00052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66D" w:rsidRDefault="00EE266D" w:rsidP="00955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66D" w:rsidRDefault="00EE266D" w:rsidP="00955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66D" w:rsidRDefault="00EE266D" w:rsidP="00955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66D" w:rsidRDefault="00EE266D" w:rsidP="00955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66D" w:rsidRDefault="00EE266D" w:rsidP="00955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266D" w:rsidSect="00AC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</w:abstractNum>
  <w:abstractNum w:abstractNumId="1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69647E81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60F"/>
    <w:rsid w:val="000523E5"/>
    <w:rsid w:val="000B595D"/>
    <w:rsid w:val="000E72EB"/>
    <w:rsid w:val="00241E6A"/>
    <w:rsid w:val="0025508C"/>
    <w:rsid w:val="00392188"/>
    <w:rsid w:val="00556B5B"/>
    <w:rsid w:val="00615333"/>
    <w:rsid w:val="006F1C99"/>
    <w:rsid w:val="00720F6B"/>
    <w:rsid w:val="00734AC8"/>
    <w:rsid w:val="0079160F"/>
    <w:rsid w:val="00854C30"/>
    <w:rsid w:val="00897736"/>
    <w:rsid w:val="00897EEE"/>
    <w:rsid w:val="0095581D"/>
    <w:rsid w:val="00A74E8D"/>
    <w:rsid w:val="00AC4BB9"/>
    <w:rsid w:val="00AD0C05"/>
    <w:rsid w:val="00B45E09"/>
    <w:rsid w:val="00B55271"/>
    <w:rsid w:val="00C457DB"/>
    <w:rsid w:val="00D75E3B"/>
    <w:rsid w:val="00DD4543"/>
    <w:rsid w:val="00E7535B"/>
    <w:rsid w:val="00ED49AF"/>
    <w:rsid w:val="00EE266D"/>
    <w:rsid w:val="00EF0759"/>
    <w:rsid w:val="00F32384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B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79160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9160F"/>
    <w:pPr>
      <w:keepNext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916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9160F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a3"/>
    <w:uiPriority w:val="99"/>
    <w:locked/>
    <w:rsid w:val="0079160F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79160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rsid w:val="00871C73"/>
  </w:style>
  <w:style w:type="character" w:customStyle="1" w:styleId="a4">
    <w:name w:val="Основной текст Знак"/>
    <w:basedOn w:val="a0"/>
    <w:link w:val="a3"/>
    <w:uiPriority w:val="99"/>
    <w:locked/>
    <w:rsid w:val="0079160F"/>
    <w:rPr>
      <w:rFonts w:cs="Times New Roman"/>
    </w:rPr>
  </w:style>
  <w:style w:type="character" w:styleId="a5">
    <w:name w:val="Hyperlink"/>
    <w:basedOn w:val="a0"/>
    <w:uiPriority w:val="99"/>
    <w:rsid w:val="0079160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9160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customStyle="1" w:styleId="1">
    <w:name w:val="Обычный1"/>
    <w:uiPriority w:val="99"/>
    <w:rsid w:val="0079160F"/>
    <w:pPr>
      <w:jc w:val="both"/>
    </w:pPr>
    <w:rPr>
      <w:rFonts w:ascii="CG Times" w:hAnsi="CG Times" w:cs="CG 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1228</Words>
  <Characters>7003</Characters>
  <Application>Microsoft Office Word</Application>
  <DocSecurity>0</DocSecurity>
  <Lines>58</Lines>
  <Paragraphs>16</Paragraphs>
  <ScaleCrop>false</ScaleCrop>
  <Company>Microsoft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2012-12-25T07:45:00Z</cp:lastPrinted>
  <dcterms:created xsi:type="dcterms:W3CDTF">2012-12-10T08:57:00Z</dcterms:created>
  <dcterms:modified xsi:type="dcterms:W3CDTF">2012-12-27T02:40:00Z</dcterms:modified>
</cp:coreProperties>
</file>